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17D1D" w:rsidRPr="00217D1D" w:rsidTr="00217D1D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17D1D" w:rsidRPr="00036952" w:rsidRDefault="00217D1D" w:rsidP="00036952">
            <w:pPr>
              <w:pStyle w:val="a4"/>
              <w:rPr>
                <w:rFonts w:eastAsia="Times New Roman"/>
                <w:sz w:val="40"/>
                <w:szCs w:val="40"/>
                <w:lang w:val="ru-RU" w:eastAsia="ru-RU"/>
              </w:rPr>
            </w:pPr>
            <w:bookmarkStart w:id="0" w:name="_GoBack"/>
            <w:r w:rsidRPr="00036952">
              <w:rPr>
                <w:rFonts w:eastAsia="Times New Roman"/>
                <w:sz w:val="40"/>
                <w:szCs w:val="40"/>
                <w:lang w:eastAsia="ru-RU"/>
              </w:rPr>
              <w:t>Дитяча агресія</w:t>
            </w:r>
          </w:p>
          <w:bookmarkEnd w:id="0"/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1D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  <w:lang w:eastAsia="ru-RU"/>
              </w:rPr>
              <w:t>Агресія</w:t>
            </w:r>
            <w:r w:rsidRPr="00217D1D">
              <w:rPr>
                <w:rFonts w:ascii="Times New Roman" w:eastAsia="Times New Roman" w:hAnsi="Times New Roman" w:cs="Times New Roman"/>
                <w:color w:val="008080"/>
                <w:sz w:val="28"/>
                <w:lang w:eastAsia="ru-RU"/>
              </w:rPr>
              <w:t> </w:t>
            </w: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це енергія подолання, боротьби, відстоювання своїх прав та інтересів. Ця сила необхідна дитині для того, щоб досягти своєї мети, протистояти перешкодам. Небажаною є не сама по собі агресія, а неприйнятні форми її прояву: звичка кричати, ображати, битися. Тому завданням виховання дитини є не усунення її агресії, а навчання адекватно проявляти св</w:t>
            </w:r>
            <w:r w:rsidR="0003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негативні почуття: гнів, обу</w:t>
            </w: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рення, неприйняття. Саме тому, що дитина не вміє усвідомити й висловити </w:t>
            </w:r>
            <w:proofErr w:type="spellStart"/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протестні</w:t>
            </w:r>
            <w:proofErr w:type="spellEnd"/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почуття стосовно значущої особи (батька чи вчителя), у неї може виникати «безпредметна агресивність» — розповсюдження почуття злості на слабші та безпечні об'єкти — на дітей, тварин, предмети. Причиною підвищення дратівливості також можуть бути фізичні чи психологічні проблеми дитини, які виснажують її, підвищують збудженість та імпульсивність.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D1D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  <w:lang w:eastAsia="ru-RU"/>
              </w:rPr>
              <w:t>Чим можуть допомогти батьки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D1D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  <w:lang w:eastAsia="ru-RU"/>
              </w:rPr>
              <w:t> 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сваріть дитину за те, що вона посміла гніватися на Вас. Навпаки, поставтеся до її обурення з розумінням й повагою: допоможіть їй усвідомити і сформулювати свої претензії до Вас.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 тоді, коли емоції вщухнуть, роз кажіть дитині про те, як Ви переживали, коли вона виявляла свій гнів. Знайдіть разом із нею вдалу форму висловлювання претензій.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Поспостерігайте за собою. Дуже часто ми самі придушуємо своє роздратування, терпимо його доти, доки воно не вибухне, як вулкан, яким уже не можна керувати. Набагато легше й корисніше вчасно помітити своє незадоволення і проявити його так, щоб не принизити дитину, не звинуватити, а просто виявити своє незадоволення.</w:t>
            </w:r>
          </w:p>
          <w:p w:rsidR="00217D1D" w:rsidRPr="00217D1D" w:rsidRDefault="00217D1D" w:rsidP="00217D1D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Учіть дитину розуміти себе та інших. Якщо дитина навчиться усвідомлювати свої почуття й почуття інших, вона зможе свідомо обирати мирні форми боротьби і захисту.</w:t>
            </w:r>
          </w:p>
        </w:tc>
      </w:tr>
    </w:tbl>
    <w:p w:rsidR="006126C2" w:rsidRPr="009C4EF1" w:rsidRDefault="00036952"/>
    <w:sectPr w:rsidR="006126C2" w:rsidRPr="009C4EF1" w:rsidSect="004E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D1D"/>
    <w:rsid w:val="00036952"/>
    <w:rsid w:val="00053F13"/>
    <w:rsid w:val="001503CA"/>
    <w:rsid w:val="00217D1D"/>
    <w:rsid w:val="004E2AAA"/>
    <w:rsid w:val="00615F40"/>
    <w:rsid w:val="009C4EF1"/>
    <w:rsid w:val="00AB297E"/>
    <w:rsid w:val="00C2417A"/>
    <w:rsid w:val="00CF2350"/>
    <w:rsid w:val="00D12FD7"/>
    <w:rsid w:val="00D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D1D"/>
  </w:style>
  <w:style w:type="character" w:styleId="a3">
    <w:name w:val="Hyperlink"/>
    <w:basedOn w:val="a0"/>
    <w:uiPriority w:val="99"/>
    <w:semiHidden/>
    <w:unhideWhenUsed/>
    <w:rsid w:val="00217D1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36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5</cp:revision>
  <dcterms:created xsi:type="dcterms:W3CDTF">2009-07-14T06:10:00Z</dcterms:created>
  <dcterms:modified xsi:type="dcterms:W3CDTF">2015-10-21T19:43:00Z</dcterms:modified>
</cp:coreProperties>
</file>